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71" w:rsidRDefault="00EC6B7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КРАТКОЕ РУКОВОДСТВО ПО ПОДПИСАНИЮ И ШИФРОВАНИЮ ПО  ГОСТ </w:t>
      </w: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34.10-2012 </w:t>
      </w:r>
    </w:p>
    <w:p w:rsidR="005D5D71" w:rsidRDefault="00EC6B7B">
      <w:pPr>
        <w:jc w:val="center"/>
      </w:pPr>
      <w:r>
        <w:rPr>
          <w:rFonts w:ascii="Times New Roman" w:hAnsi="Times New Roman" w:cs="Times New Roman"/>
          <w:b/>
          <w:sz w:val="28"/>
        </w:rPr>
        <w:t>В ПРИЛОЖЕНИИ АРМ ЛПУ версий 2.0.21 и старше</w:t>
      </w:r>
    </w:p>
    <w:p w:rsidR="005D5D71" w:rsidRDefault="00EC6B7B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Краткие сведения по работе с сертификатами</w:t>
      </w:r>
    </w:p>
    <w:p w:rsidR="005D5D71" w:rsidRDefault="005D5D71">
      <w:pPr>
        <w:spacing w:after="0"/>
      </w:pPr>
    </w:p>
    <w:p w:rsidR="005D5D71" w:rsidRDefault="00EC6B7B">
      <w:pPr>
        <w:spacing w:after="0"/>
        <w:ind w:firstLine="708"/>
      </w:pPr>
      <w:r>
        <w:rPr>
          <w:rFonts w:ascii="Times New Roman" w:hAnsi="Times New Roman" w:cs="Times New Roman"/>
          <w:b/>
          <w:color w:val="FF0000"/>
          <w:sz w:val="24"/>
        </w:rPr>
        <w:t xml:space="preserve">При работе в АРМ ЛПУ версий с поддержкой сертификатов ЭП, выпущенных по ГОСТ 2012,  необходимо учитывать следующие ограничения, в зависимости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>от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используемого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криптопровайдера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:</w:t>
      </w:r>
    </w:p>
    <w:p w:rsidR="005D5D71" w:rsidRDefault="005D5D71">
      <w:pPr>
        <w:spacing w:after="0"/>
        <w:ind w:firstLine="708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f9"/>
        <w:tblW w:w="10065" w:type="dxa"/>
        <w:tblInd w:w="-60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5D5D71" w:rsidTr="00EF7D77">
        <w:trPr>
          <w:trHeight w:val="636"/>
        </w:trPr>
        <w:tc>
          <w:tcPr>
            <w:tcW w:w="4962" w:type="dxa"/>
            <w:shd w:val="clear" w:color="auto" w:fill="auto"/>
          </w:tcPr>
          <w:p w:rsidR="005D5D71" w:rsidRDefault="00EC6B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Если у вас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КриптоПро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CSP</w:t>
            </w:r>
          </w:p>
        </w:tc>
        <w:tc>
          <w:tcPr>
            <w:tcW w:w="5103" w:type="dxa"/>
            <w:shd w:val="clear" w:color="auto" w:fill="auto"/>
          </w:tcPr>
          <w:p w:rsidR="005D5D71" w:rsidRDefault="00EC6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Если у вас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VipNet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CSP</w:t>
            </w:r>
          </w:p>
        </w:tc>
      </w:tr>
      <w:tr w:rsidR="005D5D71" w:rsidTr="00EF7D77">
        <w:trPr>
          <w:trHeight w:val="636"/>
        </w:trPr>
        <w:tc>
          <w:tcPr>
            <w:tcW w:w="4962" w:type="dxa"/>
            <w:shd w:val="clear" w:color="auto" w:fill="auto"/>
          </w:tcPr>
          <w:p w:rsidR="005D5D71" w:rsidRPr="00A521A3" w:rsidRDefault="00EC6B7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версия – 4.0</w:t>
            </w:r>
            <w:r w:rsidR="00A521A3" w:rsidRPr="00A521A3">
              <w:rPr>
                <w:rFonts w:ascii="Times New Roman" w:hAnsi="Times New Roman" w:cs="Times New Roman"/>
                <w:sz w:val="24"/>
              </w:rPr>
              <w:t>.</w:t>
            </w:r>
            <w:r w:rsidR="00A521A3">
              <w:rPr>
                <w:rFonts w:ascii="Times New Roman" w:hAnsi="Times New Roman" w:cs="Times New Roman"/>
                <w:sz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>, 5.0</w:t>
            </w:r>
            <w:r w:rsidR="00A521A3">
              <w:rPr>
                <w:rFonts w:ascii="Times New Roman" w:hAnsi="Times New Roman" w:cs="Times New Roman"/>
                <w:sz w:val="24"/>
                <w:lang w:val="en-US"/>
              </w:rPr>
              <w:t>.*</w:t>
            </w:r>
          </w:p>
        </w:tc>
        <w:tc>
          <w:tcPr>
            <w:tcW w:w="5103" w:type="dxa"/>
            <w:shd w:val="clear" w:color="auto" w:fill="auto"/>
          </w:tcPr>
          <w:p w:rsidR="00E91B19" w:rsidRDefault="00EF7D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Рабочая версия – </w:t>
            </w:r>
            <w:r w:rsidR="00E91B19" w:rsidRPr="00E91B19">
              <w:rPr>
                <w:rFonts w:ascii="Times New Roman" w:hAnsi="Times New Roman" w:cs="Times New Roman"/>
                <w:sz w:val="24"/>
              </w:rPr>
              <w:t>4.4</w:t>
            </w:r>
            <w:r w:rsidR="00E91B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5D71" w:rsidRDefault="005D5D7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5D71" w:rsidTr="00EF7D77">
        <w:trPr>
          <w:trHeight w:val="636"/>
        </w:trPr>
        <w:tc>
          <w:tcPr>
            <w:tcW w:w="4962" w:type="dxa"/>
            <w:shd w:val="clear" w:color="auto" w:fill="auto"/>
          </w:tcPr>
          <w:p w:rsidR="005D5D71" w:rsidRDefault="00EC6B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Подписание по ГОСТ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34.10-2012 – </w:t>
            </w: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Webdings" w:eastAsia="Webdings" w:hAnsi="Webdings" w:cs="Webdings"/>
                <w:b/>
                <w:color w:val="00B050"/>
                <w:sz w:val="36"/>
              </w:rPr>
              <w:t></w:t>
            </w:r>
          </w:p>
        </w:tc>
        <w:tc>
          <w:tcPr>
            <w:tcW w:w="5103" w:type="dxa"/>
            <w:shd w:val="clear" w:color="auto" w:fill="auto"/>
          </w:tcPr>
          <w:p w:rsidR="005D5D71" w:rsidRDefault="00EC6B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Подписание по ГОСТ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34.10-2012 – </w:t>
            </w: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Webdings" w:eastAsia="Webdings" w:hAnsi="Webdings" w:cs="Webdings"/>
                <w:b/>
                <w:color w:val="00B050"/>
                <w:sz w:val="36"/>
              </w:rPr>
              <w:t></w:t>
            </w:r>
          </w:p>
        </w:tc>
      </w:tr>
      <w:tr w:rsidR="005D5D71" w:rsidTr="00EF7D77">
        <w:trPr>
          <w:trHeight w:val="636"/>
        </w:trPr>
        <w:tc>
          <w:tcPr>
            <w:tcW w:w="4962" w:type="dxa"/>
            <w:shd w:val="clear" w:color="auto" w:fill="auto"/>
          </w:tcPr>
          <w:p w:rsidR="005D5D71" w:rsidRDefault="00EC6B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Шифрование сертификатом</w:t>
            </w:r>
            <w:r w:rsidR="00E91B19" w:rsidRPr="00E91B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1B19">
              <w:rPr>
                <w:rFonts w:ascii="Times New Roman" w:hAnsi="Times New Roman" w:cs="Times New Roman"/>
                <w:sz w:val="24"/>
              </w:rPr>
              <w:t>ФСС</w:t>
            </w:r>
            <w:r>
              <w:rPr>
                <w:rFonts w:ascii="Times New Roman" w:hAnsi="Times New Roman" w:cs="Times New Roman"/>
                <w:sz w:val="24"/>
              </w:rPr>
              <w:t xml:space="preserve">, выпущенным по ГОСТ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34.10-2012 – </w:t>
            </w: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Webdings" w:eastAsia="Webdings" w:hAnsi="Webdings" w:cs="Webdings"/>
                <w:b/>
                <w:color w:val="00B050"/>
                <w:sz w:val="36"/>
              </w:rPr>
              <w:t></w:t>
            </w:r>
          </w:p>
        </w:tc>
        <w:tc>
          <w:tcPr>
            <w:tcW w:w="5103" w:type="dxa"/>
            <w:shd w:val="clear" w:color="auto" w:fill="auto"/>
          </w:tcPr>
          <w:p w:rsidR="00E91B19" w:rsidRDefault="00EC6B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Шифрование сертификатом</w:t>
            </w:r>
            <w:r w:rsidR="00E91B19">
              <w:rPr>
                <w:rFonts w:ascii="Times New Roman" w:hAnsi="Times New Roman" w:cs="Times New Roman"/>
                <w:sz w:val="24"/>
              </w:rPr>
              <w:t xml:space="preserve"> ФСС</w:t>
            </w:r>
            <w:r>
              <w:rPr>
                <w:rFonts w:ascii="Times New Roman" w:hAnsi="Times New Roman" w:cs="Times New Roman"/>
                <w:sz w:val="24"/>
              </w:rPr>
              <w:t xml:space="preserve">, выпущенным по ГОСТ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34.10-2012</w:t>
            </w:r>
            <w:r w:rsidR="00E91B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91B19" w:rsidRDefault="00E91B19">
            <w:pPr>
              <w:spacing w:after="0" w:line="240" w:lineRule="auto"/>
              <w:rPr>
                <w:rFonts w:ascii="Webdings" w:eastAsia="Webdings" w:hAnsi="Webdings" w:cs="Webdings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версия </w:t>
            </w:r>
            <w:r w:rsidR="00EF7D77">
              <w:rPr>
                <w:rFonts w:ascii="Times New Roman" w:hAnsi="Times New Roman" w:cs="Times New Roman"/>
                <w:b/>
                <w:sz w:val="24"/>
              </w:rPr>
              <w:t>4.2.</w:t>
            </w:r>
            <w:r w:rsidR="00EF7D7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="00EC6B7B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EC6B7B">
              <w:rPr>
                <w:rFonts w:ascii="Times New Roman" w:hAnsi="Times New Roman" w:cs="Times New Roman"/>
                <w:b/>
                <w:sz w:val="24"/>
              </w:rPr>
              <w:t>НЕТ</w:t>
            </w:r>
            <w:r w:rsidR="00EC6B7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6B7B">
              <w:rPr>
                <w:rFonts w:ascii="Webdings" w:eastAsia="Webdings" w:hAnsi="Webdings" w:cs="Webdings"/>
                <w:color w:val="FF0000"/>
                <w:sz w:val="28"/>
              </w:rPr>
              <w:t></w:t>
            </w:r>
          </w:p>
          <w:p w:rsidR="00E91B19" w:rsidRPr="00E91B19" w:rsidRDefault="00E91B19" w:rsidP="00EF7D77">
            <w:pPr>
              <w:spacing w:after="0" w:line="240" w:lineRule="auto"/>
              <w:rPr>
                <w:rFonts w:ascii="Times New Roman" w:eastAsia="Webdings" w:hAnsi="Times New Roman" w:cs="Times New Roman"/>
                <w:color w:val="FF0000"/>
                <w:sz w:val="24"/>
              </w:rPr>
            </w:pPr>
            <w:r w:rsidRPr="00E91B19">
              <w:rPr>
                <w:rFonts w:ascii="Times New Roman" w:eastAsia="Webdings" w:hAnsi="Times New Roman" w:cs="Times New Roman"/>
                <w:sz w:val="24"/>
              </w:rPr>
              <w:t xml:space="preserve">версия </w:t>
            </w:r>
            <w:r w:rsidRPr="00E91B19">
              <w:rPr>
                <w:rFonts w:ascii="Times New Roman" w:hAnsi="Times New Roman" w:cs="Times New Roman"/>
                <w:b/>
                <w:sz w:val="24"/>
              </w:rPr>
              <w:t>4.4.</w:t>
            </w:r>
            <w:r w:rsidR="00EF7D7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bookmarkStart w:id="0" w:name="_GoBack"/>
            <w:bookmarkEnd w:id="0"/>
            <w:r w:rsidR="00EF7D77" w:rsidRPr="00EF7D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    </w:t>
            </w:r>
            <w:r>
              <w:rPr>
                <w:rFonts w:ascii="Webdings" w:eastAsia="Webdings" w:hAnsi="Webdings" w:cs="Webdings"/>
                <w:b/>
                <w:color w:val="00B050"/>
                <w:sz w:val="36"/>
              </w:rPr>
              <w:t></w:t>
            </w:r>
          </w:p>
        </w:tc>
      </w:tr>
    </w:tbl>
    <w:p w:rsidR="005D5D71" w:rsidRDefault="005D5D71">
      <w:pPr>
        <w:spacing w:after="0"/>
        <w:ind w:firstLine="708"/>
        <w:rPr>
          <w:rFonts w:ascii="Times New Roman" w:hAnsi="Times New Roman" w:cs="Times New Roman"/>
          <w:b/>
          <w:color w:val="FF0000"/>
          <w:sz w:val="24"/>
        </w:rPr>
      </w:pPr>
    </w:p>
    <w:p w:rsidR="005D5D71" w:rsidRDefault="00EC6B7B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Описание настройки сертификатов</w:t>
      </w:r>
    </w:p>
    <w:p w:rsidR="005D5D71" w:rsidRDefault="005D5D71">
      <w:pPr>
        <w:spacing w:after="0"/>
      </w:pPr>
    </w:p>
    <w:p w:rsidR="005D5D71" w:rsidRDefault="00EC6B7B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компьютере пользователя должно быть установлено ПО АРМ ЛПУ 2.0.21 или старше с поддержкой функционала ЭЛН, включая базу данных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postgresql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D5D71" w:rsidRDefault="00EC6B7B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Выполните следующие шаги.</w:t>
      </w:r>
    </w:p>
    <w:p w:rsidR="005D5D71" w:rsidRDefault="00EC6B7B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Откройте окно для настройки сертификатов для подписания и шифрования сведений (путь: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Администрирование – Настройки подписи для сервисов).</w:t>
      </w:r>
      <w:proofErr w:type="gramEnd"/>
    </w:p>
    <w:p w:rsidR="005D5D71" w:rsidRDefault="00EC6B7B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Выберите </w:t>
      </w:r>
      <w:proofErr w:type="spellStart"/>
      <w:r>
        <w:rPr>
          <w:rFonts w:ascii="Times New Roman" w:hAnsi="Times New Roman" w:cs="Times New Roman"/>
          <w:sz w:val="24"/>
        </w:rPr>
        <w:t>криптопровайдер</w:t>
      </w:r>
      <w:proofErr w:type="spellEnd"/>
      <w:r>
        <w:rPr>
          <w:rFonts w:ascii="Times New Roman" w:hAnsi="Times New Roman" w:cs="Times New Roman"/>
          <w:sz w:val="24"/>
        </w:rPr>
        <w:t xml:space="preserve"> для формирования подписи:</w:t>
      </w:r>
    </w:p>
    <w:p w:rsidR="005D5D71" w:rsidRDefault="00EC6B7B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Выберите тип контейнера и сертификат для подписи МО.</w:t>
      </w:r>
    </w:p>
    <w:p w:rsidR="005D5D71" w:rsidRDefault="00EC6B7B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Проверьте правильность настройки сертификатов с помощью кнопки «Получить ключ».</w:t>
      </w:r>
    </w:p>
    <w:p w:rsidR="005D5D71" w:rsidRDefault="00EC6B7B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Установите флаг «Шифровать сообщение», укажите тип </w:t>
      </w:r>
      <w:proofErr w:type="spellStart"/>
      <w:r>
        <w:rPr>
          <w:rFonts w:ascii="Times New Roman" w:hAnsi="Times New Roman" w:cs="Times New Roman"/>
          <w:sz w:val="24"/>
        </w:rPr>
        <w:t>криптопровайдера</w:t>
      </w:r>
      <w:proofErr w:type="spellEnd"/>
      <w:r>
        <w:rPr>
          <w:rFonts w:ascii="Times New Roman" w:hAnsi="Times New Roman" w:cs="Times New Roman"/>
          <w:sz w:val="24"/>
        </w:rPr>
        <w:t xml:space="preserve"> для сертификата ФСС, по которому будет производиться шифрование сведений, направляемых в ФСС. </w:t>
      </w:r>
      <w:r w:rsidR="00A455A6">
        <w:rPr>
          <w:rFonts w:ascii="Times New Roman" w:hAnsi="Times New Roman" w:cs="Times New Roman"/>
          <w:sz w:val="24"/>
        </w:rPr>
        <w:t xml:space="preserve">Обратите внимание на версию и сборку вашего </w:t>
      </w:r>
      <w:proofErr w:type="spellStart"/>
      <w:r w:rsidR="00A455A6">
        <w:rPr>
          <w:rFonts w:ascii="Times New Roman" w:hAnsi="Times New Roman" w:cs="Times New Roman"/>
          <w:sz w:val="24"/>
        </w:rPr>
        <w:t>криптопровайдера</w:t>
      </w:r>
      <w:proofErr w:type="spellEnd"/>
      <w:r w:rsidR="00A455A6">
        <w:rPr>
          <w:rFonts w:ascii="Times New Roman" w:hAnsi="Times New Roman" w:cs="Times New Roman"/>
          <w:sz w:val="24"/>
        </w:rPr>
        <w:t>, см. таблица выше</w:t>
      </w:r>
      <w:r>
        <w:rPr>
          <w:rFonts w:ascii="Times New Roman" w:hAnsi="Times New Roman" w:cs="Times New Roman"/>
          <w:sz w:val="24"/>
        </w:rPr>
        <w:t>.</w:t>
      </w:r>
    </w:p>
    <w:p w:rsidR="005D5D71" w:rsidRDefault="005D5D71">
      <w:pPr>
        <w:pStyle w:val="af5"/>
        <w:ind w:left="1440"/>
        <w:rPr>
          <w:rFonts w:ascii="Times New Roman" w:hAnsi="Times New Roman" w:cs="Times New Roman"/>
          <w:sz w:val="24"/>
        </w:rPr>
      </w:pPr>
    </w:p>
    <w:p w:rsidR="005D5D71" w:rsidRDefault="00EC6B7B">
      <w:pPr>
        <w:pStyle w:val="af5"/>
        <w:ind w:left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51375" cy="3569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D71" w:rsidRDefault="005D5D71"/>
    <w:sectPr w:rsidR="005D5D7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C7BB2"/>
    <w:multiLevelType w:val="multilevel"/>
    <w:tmpl w:val="5DC860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7454D0"/>
    <w:multiLevelType w:val="multilevel"/>
    <w:tmpl w:val="FCD8A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71"/>
    <w:rsid w:val="005D5D71"/>
    <w:rsid w:val="00A455A6"/>
    <w:rsid w:val="00A521A3"/>
    <w:rsid w:val="00E91B19"/>
    <w:rsid w:val="00EC6B7B"/>
    <w:rsid w:val="00E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C0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КР_ОсновнойТекст Знак"/>
    <w:basedOn w:val="a0"/>
    <w:qFormat/>
    <w:rsid w:val="004B4BBD"/>
    <w:rPr>
      <w:rFonts w:ascii="Times New Roman" w:eastAsia="Calibri" w:hAnsi="Times New Roman" w:cs="Times New Roman"/>
      <w:sz w:val="24"/>
    </w:rPr>
  </w:style>
  <w:style w:type="character" w:customStyle="1" w:styleId="a4">
    <w:name w:val="Название Знак"/>
    <w:basedOn w:val="a0"/>
    <w:uiPriority w:val="10"/>
    <w:qFormat/>
    <w:rsid w:val="00BE624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ГОСТ Символ полужирный"/>
    <w:qFormat/>
    <w:rsid w:val="00854EC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2C0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C0BD2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2C0BD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1F70C7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F70C7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F70C7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">
    <w:name w:val="ВКР_ОсновнойТекст"/>
    <w:basedOn w:val="a"/>
    <w:qFormat/>
    <w:rsid w:val="004B4BBD"/>
    <w:pPr>
      <w:spacing w:after="0" w:line="360" w:lineRule="auto"/>
      <w:ind w:firstLine="624"/>
      <w:jc w:val="both"/>
    </w:pPr>
    <w:rPr>
      <w:rFonts w:ascii="Times New Roman" w:eastAsia="Calibri" w:hAnsi="Times New Roman" w:cs="Times New Roman"/>
      <w:sz w:val="24"/>
    </w:rPr>
  </w:style>
  <w:style w:type="paragraph" w:styleId="af0">
    <w:name w:val="Title"/>
    <w:basedOn w:val="a"/>
    <w:uiPriority w:val="10"/>
    <w:qFormat/>
    <w:rsid w:val="00BE624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f1">
    <w:name w:val="ГОСТ Основной текст"/>
    <w:qFormat/>
    <w:rsid w:val="00854EC2"/>
    <w:pPr>
      <w:widowControl w:val="0"/>
      <w:spacing w:line="360" w:lineRule="auto"/>
      <w:ind w:firstLine="709"/>
      <w:contextualSpacing/>
      <w:jc w:val="both"/>
    </w:pPr>
    <w:rPr>
      <w:rFonts w:ascii="Times New Roman" w:eastAsia="+mn-ea" w:hAnsi="Times New Roman" w:cs="Times New Roman"/>
      <w:kern w:val="2"/>
      <w:sz w:val="28"/>
      <w:szCs w:val="20"/>
    </w:rPr>
  </w:style>
  <w:style w:type="paragraph" w:customStyle="1" w:styleId="11">
    <w:name w:val="ГОСТ Заголовок 1 уровня"/>
    <w:qFormat/>
    <w:rsid w:val="00854EC2"/>
    <w:pPr>
      <w:pageBreakBefore/>
      <w:spacing w:after="240"/>
      <w:contextualSpacing/>
      <w:jc w:val="both"/>
      <w:outlineLvl w:val="0"/>
    </w:pPr>
    <w:rPr>
      <w:rFonts w:ascii="Times New Roman" w:eastAsia="+mn-ea" w:hAnsi="Times New Roman" w:cs="Times New Roman"/>
      <w:b/>
      <w:kern w:val="2"/>
      <w:sz w:val="36"/>
      <w:szCs w:val="20"/>
      <w:lang w:val="en-US"/>
    </w:rPr>
  </w:style>
  <w:style w:type="paragraph" w:customStyle="1" w:styleId="2">
    <w:name w:val="ГОСТ Заголовок 2 уровня"/>
    <w:qFormat/>
    <w:rsid w:val="00854EC2"/>
    <w:pPr>
      <w:keepNext/>
      <w:widowControl w:val="0"/>
      <w:spacing w:after="240"/>
      <w:jc w:val="both"/>
      <w:outlineLvl w:val="1"/>
    </w:pPr>
    <w:rPr>
      <w:rFonts w:ascii="Times New Roman" w:eastAsia="+mn-ea" w:hAnsi="Times New Roman" w:cs="Times New Roman"/>
      <w:b/>
      <w:kern w:val="2"/>
      <w:sz w:val="28"/>
      <w:szCs w:val="20"/>
    </w:rPr>
  </w:style>
  <w:style w:type="paragraph" w:customStyle="1" w:styleId="af2">
    <w:name w:val="ГОСТ Список простой буквенный"/>
    <w:qFormat/>
    <w:rsid w:val="00854EC2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3">
    <w:name w:val="ГОСТ Список простой маркированный"/>
    <w:qFormat/>
    <w:rsid w:val="00854EC2"/>
    <w:pPr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ГОСТ Список простой нумерованный"/>
    <w:qFormat/>
    <w:rsid w:val="00854EC2"/>
    <w:pPr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ГОСТ Список сложный 1 уровень (маркер)"/>
    <w:qFormat/>
    <w:rsid w:val="00854EC2"/>
    <w:pPr>
      <w:widowControl w:val="0"/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ГОСТ Список сложный 3 уровень (цифра)"/>
    <w:qFormat/>
    <w:rsid w:val="00854EC2"/>
    <w:pPr>
      <w:widowControl w:val="0"/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2C71D2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C0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annotation text"/>
    <w:basedOn w:val="a"/>
    <w:uiPriority w:val="99"/>
    <w:semiHidden/>
    <w:unhideWhenUsed/>
    <w:qFormat/>
    <w:rsid w:val="001F70C7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1F70C7"/>
    <w:rPr>
      <w:b/>
      <w:bCs/>
    </w:rPr>
  </w:style>
  <w:style w:type="table" w:styleId="af9">
    <w:name w:val="Table Grid"/>
    <w:basedOn w:val="a1"/>
    <w:uiPriority w:val="59"/>
    <w:rsid w:val="0025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C0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КР_ОсновнойТекст Знак"/>
    <w:basedOn w:val="a0"/>
    <w:qFormat/>
    <w:rsid w:val="004B4BBD"/>
    <w:rPr>
      <w:rFonts w:ascii="Times New Roman" w:eastAsia="Calibri" w:hAnsi="Times New Roman" w:cs="Times New Roman"/>
      <w:sz w:val="24"/>
    </w:rPr>
  </w:style>
  <w:style w:type="character" w:customStyle="1" w:styleId="a4">
    <w:name w:val="Название Знак"/>
    <w:basedOn w:val="a0"/>
    <w:uiPriority w:val="10"/>
    <w:qFormat/>
    <w:rsid w:val="00BE624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ГОСТ Символ полужирный"/>
    <w:qFormat/>
    <w:rsid w:val="00854EC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2C0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C0BD2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2C0BD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1F70C7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F70C7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F70C7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">
    <w:name w:val="ВКР_ОсновнойТекст"/>
    <w:basedOn w:val="a"/>
    <w:qFormat/>
    <w:rsid w:val="004B4BBD"/>
    <w:pPr>
      <w:spacing w:after="0" w:line="360" w:lineRule="auto"/>
      <w:ind w:firstLine="624"/>
      <w:jc w:val="both"/>
    </w:pPr>
    <w:rPr>
      <w:rFonts w:ascii="Times New Roman" w:eastAsia="Calibri" w:hAnsi="Times New Roman" w:cs="Times New Roman"/>
      <w:sz w:val="24"/>
    </w:rPr>
  </w:style>
  <w:style w:type="paragraph" w:styleId="af0">
    <w:name w:val="Title"/>
    <w:basedOn w:val="a"/>
    <w:uiPriority w:val="10"/>
    <w:qFormat/>
    <w:rsid w:val="00BE624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f1">
    <w:name w:val="ГОСТ Основной текст"/>
    <w:qFormat/>
    <w:rsid w:val="00854EC2"/>
    <w:pPr>
      <w:widowControl w:val="0"/>
      <w:spacing w:line="360" w:lineRule="auto"/>
      <w:ind w:firstLine="709"/>
      <w:contextualSpacing/>
      <w:jc w:val="both"/>
    </w:pPr>
    <w:rPr>
      <w:rFonts w:ascii="Times New Roman" w:eastAsia="+mn-ea" w:hAnsi="Times New Roman" w:cs="Times New Roman"/>
      <w:kern w:val="2"/>
      <w:sz w:val="28"/>
      <w:szCs w:val="20"/>
    </w:rPr>
  </w:style>
  <w:style w:type="paragraph" w:customStyle="1" w:styleId="11">
    <w:name w:val="ГОСТ Заголовок 1 уровня"/>
    <w:qFormat/>
    <w:rsid w:val="00854EC2"/>
    <w:pPr>
      <w:pageBreakBefore/>
      <w:spacing w:after="240"/>
      <w:contextualSpacing/>
      <w:jc w:val="both"/>
      <w:outlineLvl w:val="0"/>
    </w:pPr>
    <w:rPr>
      <w:rFonts w:ascii="Times New Roman" w:eastAsia="+mn-ea" w:hAnsi="Times New Roman" w:cs="Times New Roman"/>
      <w:b/>
      <w:kern w:val="2"/>
      <w:sz w:val="36"/>
      <w:szCs w:val="20"/>
      <w:lang w:val="en-US"/>
    </w:rPr>
  </w:style>
  <w:style w:type="paragraph" w:customStyle="1" w:styleId="2">
    <w:name w:val="ГОСТ Заголовок 2 уровня"/>
    <w:qFormat/>
    <w:rsid w:val="00854EC2"/>
    <w:pPr>
      <w:keepNext/>
      <w:widowControl w:val="0"/>
      <w:spacing w:after="240"/>
      <w:jc w:val="both"/>
      <w:outlineLvl w:val="1"/>
    </w:pPr>
    <w:rPr>
      <w:rFonts w:ascii="Times New Roman" w:eastAsia="+mn-ea" w:hAnsi="Times New Roman" w:cs="Times New Roman"/>
      <w:b/>
      <w:kern w:val="2"/>
      <w:sz w:val="28"/>
      <w:szCs w:val="20"/>
    </w:rPr>
  </w:style>
  <w:style w:type="paragraph" w:customStyle="1" w:styleId="af2">
    <w:name w:val="ГОСТ Список простой буквенный"/>
    <w:qFormat/>
    <w:rsid w:val="00854EC2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3">
    <w:name w:val="ГОСТ Список простой маркированный"/>
    <w:qFormat/>
    <w:rsid w:val="00854EC2"/>
    <w:pPr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ГОСТ Список простой нумерованный"/>
    <w:qFormat/>
    <w:rsid w:val="00854EC2"/>
    <w:pPr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ГОСТ Список сложный 1 уровень (маркер)"/>
    <w:qFormat/>
    <w:rsid w:val="00854EC2"/>
    <w:pPr>
      <w:widowControl w:val="0"/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ГОСТ Список сложный 3 уровень (цифра)"/>
    <w:qFormat/>
    <w:rsid w:val="00854EC2"/>
    <w:pPr>
      <w:widowControl w:val="0"/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2C71D2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C0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annotation text"/>
    <w:basedOn w:val="a"/>
    <w:uiPriority w:val="99"/>
    <w:semiHidden/>
    <w:unhideWhenUsed/>
    <w:qFormat/>
    <w:rsid w:val="001F70C7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1F70C7"/>
    <w:rPr>
      <w:b/>
      <w:bCs/>
    </w:rPr>
  </w:style>
  <w:style w:type="table" w:styleId="af9">
    <w:name w:val="Table Grid"/>
    <w:basedOn w:val="a1"/>
    <w:uiPriority w:val="59"/>
    <w:rsid w:val="0025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Сергеевна</dc:creator>
  <dc:description/>
  <cp:lastModifiedBy>Филимонов Константин Юрьевич</cp:lastModifiedBy>
  <cp:revision>26</cp:revision>
  <dcterms:created xsi:type="dcterms:W3CDTF">2018-12-17T13:43:00Z</dcterms:created>
  <dcterms:modified xsi:type="dcterms:W3CDTF">2020-01-21T08:13:00Z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